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821" w:rsidRPr="00413767" w:rsidRDefault="00297821" w:rsidP="00297821">
      <w:pPr>
        <w:jc w:val="center"/>
        <w:rPr>
          <w:b/>
          <w:sz w:val="44"/>
          <w:szCs w:val="44"/>
        </w:rPr>
      </w:pPr>
      <w:bookmarkStart w:id="0" w:name="_GoBack"/>
      <w:bookmarkEnd w:id="0"/>
      <w:r w:rsidRPr="00413767">
        <w:rPr>
          <w:b/>
          <w:sz w:val="44"/>
          <w:szCs w:val="44"/>
        </w:rPr>
        <w:t>St Mary’s Pro-Cathedral</w:t>
      </w:r>
    </w:p>
    <w:p w:rsidR="00297821" w:rsidRDefault="00297821" w:rsidP="00297821">
      <w:pPr>
        <w:jc w:val="center"/>
        <w:rPr>
          <w:sz w:val="40"/>
          <w:szCs w:val="40"/>
        </w:rPr>
      </w:pPr>
      <w:r>
        <w:rPr>
          <w:sz w:val="40"/>
          <w:szCs w:val="40"/>
        </w:rPr>
        <w:t>Saving Energy, Reducing Costs</w:t>
      </w:r>
    </w:p>
    <w:p w:rsidR="00297821" w:rsidRDefault="00297821" w:rsidP="00297821">
      <w:pPr>
        <w:jc w:val="center"/>
        <w:rPr>
          <w:sz w:val="40"/>
          <w:szCs w:val="40"/>
        </w:rPr>
      </w:pPr>
    </w:p>
    <w:p w:rsidR="00297821" w:rsidRDefault="00297821" w:rsidP="00297821">
      <w:pPr>
        <w:jc w:val="center"/>
        <w:rPr>
          <w:b/>
          <w:sz w:val="40"/>
          <w:szCs w:val="40"/>
        </w:rPr>
      </w:pPr>
      <w:r w:rsidRPr="00452D7B">
        <w:rPr>
          <w:b/>
          <w:sz w:val="40"/>
          <w:szCs w:val="40"/>
        </w:rPr>
        <w:t xml:space="preserve">WEEKDAY MASSES </w:t>
      </w:r>
      <w:r w:rsidRPr="005D7E57">
        <w:rPr>
          <w:b/>
          <w:sz w:val="40"/>
          <w:szCs w:val="40"/>
        </w:rPr>
        <w:t xml:space="preserve">10:30 &amp; 12:45  </w:t>
      </w:r>
    </w:p>
    <w:p w:rsidR="00297821" w:rsidRDefault="00297821" w:rsidP="00297821">
      <w:pPr>
        <w:jc w:val="center"/>
        <w:rPr>
          <w:sz w:val="40"/>
          <w:szCs w:val="40"/>
        </w:rPr>
      </w:pPr>
      <w:r w:rsidRPr="00F56E96">
        <w:rPr>
          <w:sz w:val="40"/>
          <w:szCs w:val="40"/>
        </w:rPr>
        <w:t>Monday to Friday</w:t>
      </w:r>
    </w:p>
    <w:p w:rsidR="00297821" w:rsidRDefault="00297821" w:rsidP="00297821">
      <w:pPr>
        <w:jc w:val="center"/>
        <w:rPr>
          <w:b/>
          <w:sz w:val="40"/>
          <w:szCs w:val="40"/>
        </w:rPr>
      </w:pPr>
      <w:r w:rsidRPr="005D7E57">
        <w:rPr>
          <w:b/>
          <w:sz w:val="40"/>
          <w:szCs w:val="40"/>
        </w:rPr>
        <w:t>St Kevin’s Oratory</w:t>
      </w:r>
    </w:p>
    <w:p w:rsidR="00297821" w:rsidRPr="005D7E57" w:rsidRDefault="00297821" w:rsidP="00297821">
      <w:pPr>
        <w:jc w:val="center"/>
        <w:rPr>
          <w:b/>
          <w:sz w:val="40"/>
          <w:szCs w:val="40"/>
        </w:rPr>
      </w:pPr>
    </w:p>
    <w:p w:rsidR="00297821" w:rsidRDefault="00297821" w:rsidP="00297821">
      <w:pPr>
        <w:jc w:val="center"/>
        <w:rPr>
          <w:sz w:val="40"/>
          <w:szCs w:val="40"/>
        </w:rPr>
      </w:pPr>
      <w:r w:rsidRPr="00F56E96">
        <w:rPr>
          <w:noProof/>
          <w:sz w:val="40"/>
          <w:szCs w:val="40"/>
          <w:lang w:eastAsia="en-IE"/>
        </w:rPr>
        <w:drawing>
          <wp:inline distT="0" distB="0" distL="0" distR="0" wp14:anchorId="4B9924A7" wp14:editId="4D1FFC99">
            <wp:extent cx="1924050" cy="2381250"/>
            <wp:effectExtent l="0" t="0" r="0" b="0"/>
            <wp:docPr id="1" name="Picture 1" descr="Kevin Nickerson, Piper on Twitter: &quot;June 3 is the feast day of my patron  saint, St Kevin of Glendalough. Good St Kevin pray for us. First picture  reposted from @portraitsofsaints #stkevin #feastd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vin Nickerson, Piper on Twitter: &quot;June 3 is the feast day of my patron  saint, St Kevin of Glendalough. Good St Kevin pray for us. First picture  reposted from @portraitsofsaints #stkevin #feastday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2381250"/>
                    </a:xfrm>
                    <a:prstGeom prst="rect">
                      <a:avLst/>
                    </a:prstGeom>
                    <a:noFill/>
                    <a:ln>
                      <a:noFill/>
                    </a:ln>
                  </pic:spPr>
                </pic:pic>
              </a:graphicData>
            </a:graphic>
          </wp:inline>
        </w:drawing>
      </w:r>
    </w:p>
    <w:p w:rsidR="00297821" w:rsidRDefault="00297821" w:rsidP="00297821">
      <w:pPr>
        <w:jc w:val="center"/>
        <w:rPr>
          <w:sz w:val="40"/>
          <w:szCs w:val="40"/>
        </w:rPr>
      </w:pPr>
    </w:p>
    <w:p w:rsidR="00297821" w:rsidRPr="004F0CCB" w:rsidRDefault="00297821" w:rsidP="00297821">
      <w:pPr>
        <w:jc w:val="center"/>
        <w:rPr>
          <w:sz w:val="40"/>
          <w:szCs w:val="40"/>
        </w:rPr>
      </w:pPr>
      <w:r w:rsidRPr="004F0CCB">
        <w:rPr>
          <w:sz w:val="40"/>
          <w:szCs w:val="40"/>
        </w:rPr>
        <w:t>From Monday 7th November please be advised that the daily 10:30 and 12:45 Masses will be celebrated in St Kevin’s Oratory which is adjacent to the Cathedral and can be accessed through the door to the right of St Joseph’s Altar. Exposition of the Blessed Sacrament will take place there from 11:00 am to 12:30 pm.</w:t>
      </w:r>
    </w:p>
    <w:p w:rsidR="00297821" w:rsidRPr="004F0CCB" w:rsidRDefault="00297821" w:rsidP="00297821">
      <w:pPr>
        <w:jc w:val="center"/>
        <w:rPr>
          <w:sz w:val="40"/>
          <w:szCs w:val="40"/>
        </w:rPr>
      </w:pPr>
    </w:p>
    <w:p w:rsidR="00297821" w:rsidRPr="004F0CCB" w:rsidRDefault="00297821" w:rsidP="00297821">
      <w:pPr>
        <w:jc w:val="center"/>
        <w:rPr>
          <w:sz w:val="40"/>
          <w:szCs w:val="40"/>
        </w:rPr>
      </w:pPr>
      <w:r w:rsidRPr="004F0CCB">
        <w:rPr>
          <w:sz w:val="40"/>
          <w:szCs w:val="40"/>
        </w:rPr>
        <w:t>This change is necessary in order to conserve energy and reduce costs over the winter months.</w:t>
      </w:r>
    </w:p>
    <w:p w:rsidR="00297821" w:rsidRDefault="00297821" w:rsidP="00297821">
      <w:pPr>
        <w:jc w:val="center"/>
        <w:rPr>
          <w:sz w:val="40"/>
          <w:szCs w:val="40"/>
        </w:rPr>
      </w:pPr>
      <w:r w:rsidRPr="004F0CCB">
        <w:rPr>
          <w:sz w:val="40"/>
          <w:szCs w:val="40"/>
        </w:rPr>
        <w:t>We ask for your understanding and cooperation at this challenging time.</w:t>
      </w:r>
    </w:p>
    <w:p w:rsidR="00297821" w:rsidRDefault="00297821"/>
    <w:sectPr w:rsidR="002978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821"/>
    <w:rsid w:val="00297821"/>
    <w:rsid w:val="008C25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CC3F3-DC06-45CB-9172-572AFD11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821"/>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Words>
  <Characters>518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2022-10-28T12:30:00Z</dcterms:created>
  <dcterms:modified xsi:type="dcterms:W3CDTF">2022-10-28T12:31:00Z</dcterms:modified>
</cp:coreProperties>
</file>